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7A97" w14:textId="79740454" w:rsidR="00C17DEE" w:rsidRDefault="00B129A0" w:rsidP="00A53B0E">
      <w:pPr>
        <w:pStyle w:val="Heading1"/>
      </w:pPr>
      <w:r>
        <w:t xml:space="preserve">District 37 Advertising and Publicity Reimbursement </w:t>
      </w:r>
      <w:r w:rsidR="00A53B0E">
        <w:t>for 2020-2021</w:t>
      </w:r>
    </w:p>
    <w:p w14:paraId="042EA2F2" w14:textId="77777777" w:rsidR="00A53B0E" w:rsidRDefault="00A53B0E"/>
    <w:p w14:paraId="1E4B58C8" w14:textId="77777777" w:rsidR="004F5DEE" w:rsidRDefault="00A53B0E">
      <w:r>
        <w:t xml:space="preserve">District 37 has made available funds for reimbursement of advertising expenses for the July 2020- Jun 2021 Lions Year.   District 37 will reimburse clubs in good standing up to $100 for expenses for </w:t>
      </w:r>
      <w:r w:rsidR="00A67FB9">
        <w:t>a</w:t>
      </w:r>
      <w:r>
        <w:t xml:space="preserve">dvertising expenses such as </w:t>
      </w:r>
      <w:r w:rsidR="00A67FB9">
        <w:t xml:space="preserve">social media advertising, google ads, newspaper, radio, or other paid advertising.  </w:t>
      </w:r>
    </w:p>
    <w:p w14:paraId="27DE04C5" w14:textId="4D1041AD" w:rsidR="004F5DEE" w:rsidRDefault="004F5DEE">
      <w:r>
        <w:t xml:space="preserve">It is highly recommended that the </w:t>
      </w:r>
      <w:r w:rsidR="00A67FB9">
        <w:t xml:space="preserve">advertising should be used to promote your club and club projects, attract new members, and increase public awareness of your Lions club.  While the funds may be used to promote a fundraiser, please emphasize what your club is raising the funds for.  </w:t>
      </w:r>
      <w:r>
        <w:t>Social media advertising allows you to get a much bigger impact for your dollar and can be targeted to specific demographics, so it is highly recommended that these funds be used for that type of advertising.</w:t>
      </w:r>
    </w:p>
    <w:p w14:paraId="03B47466" w14:textId="5C2A82C5" w:rsidR="004F5DEE" w:rsidRDefault="004F5DEE">
      <w:r>
        <w:t xml:space="preserve">Requests for reimbursement can be made by submitting an Advertising and Publicity Reimbursement Request to DG Mike Collins either by email or postal mail.    Please </w:t>
      </w:r>
      <w:r w:rsidR="00336052">
        <w:t xml:space="preserve">send one request for funds rather </w:t>
      </w:r>
      <w:r w:rsidR="009304C3">
        <w:t>than</w:t>
      </w:r>
      <w:r w:rsidR="00336052">
        <w:t xml:space="preserve"> sending multiple small requests.   The form will be published in the newsletter and on the web site.  All requests must be submitted by June 1. 2021.  </w:t>
      </w:r>
    </w:p>
    <w:p w14:paraId="6836895C" w14:textId="39FCDEDD" w:rsidR="00336052" w:rsidRDefault="00336052">
      <w:r>
        <w:t>We Serve</w:t>
      </w:r>
    </w:p>
    <w:p w14:paraId="34FE8865" w14:textId="02620139" w:rsidR="00336052" w:rsidRDefault="00336052">
      <w:r>
        <w:t>DG Mike Collins</w:t>
      </w:r>
    </w:p>
    <w:p w14:paraId="2F040096" w14:textId="77777777" w:rsidR="004F5DEE" w:rsidRDefault="004F5DEE"/>
    <w:sectPr w:rsidR="004F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A0"/>
    <w:rsid w:val="00336052"/>
    <w:rsid w:val="004F5DEE"/>
    <w:rsid w:val="009304C3"/>
    <w:rsid w:val="00A53B0E"/>
    <w:rsid w:val="00A67FB9"/>
    <w:rsid w:val="00B129A0"/>
    <w:rsid w:val="00C1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CC2F"/>
  <w15:chartTrackingRefBased/>
  <w15:docId w15:val="{413D5627-0791-4C0E-8C41-9A7C09F3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3</cp:revision>
  <dcterms:created xsi:type="dcterms:W3CDTF">2020-07-23T22:55:00Z</dcterms:created>
  <dcterms:modified xsi:type="dcterms:W3CDTF">2020-09-13T22:55:00Z</dcterms:modified>
</cp:coreProperties>
</file>